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C8" w:rsidRDefault="000B40C7" w:rsidP="008D15C3">
      <w:pPr>
        <w:pStyle w:val="Heading1"/>
        <w:rPr>
          <w:lang w:val="nn-NO"/>
        </w:rPr>
      </w:pPr>
      <w:r w:rsidRPr="00282065">
        <w:rPr>
          <w:lang w:val="nn-NO"/>
        </w:rPr>
        <w:t>Som du ropar i skogen</w:t>
      </w:r>
    </w:p>
    <w:p w:rsidR="005855C7" w:rsidRPr="004C6827" w:rsidRDefault="004238D5" w:rsidP="00636573">
      <w:pPr>
        <w:spacing w:line="240" w:lineRule="auto"/>
        <w:rPr>
          <w:i/>
          <w:lang w:val="nn-NO"/>
        </w:rPr>
      </w:pPr>
      <w:r>
        <w:rPr>
          <w:i/>
          <w:lang w:val="nn-NO"/>
        </w:rPr>
        <w:t>Kunnskapsgrunnlaget for kommunereforma</w:t>
      </w:r>
      <w:r w:rsidR="005855C7" w:rsidRPr="004C6827">
        <w:rPr>
          <w:i/>
          <w:lang w:val="nn-NO"/>
        </w:rPr>
        <w:t xml:space="preserve"> </w:t>
      </w:r>
      <w:r>
        <w:rPr>
          <w:i/>
          <w:lang w:val="nn-NO"/>
        </w:rPr>
        <w:t>får meg til å</w:t>
      </w:r>
      <w:r w:rsidR="004C6827">
        <w:rPr>
          <w:i/>
          <w:lang w:val="nn-NO"/>
        </w:rPr>
        <w:t xml:space="preserve"> lura</w:t>
      </w:r>
      <w:r w:rsidR="004C6827" w:rsidRPr="004C6827">
        <w:rPr>
          <w:i/>
          <w:lang w:val="nn-NO"/>
        </w:rPr>
        <w:t xml:space="preserve"> på om kvinner</w:t>
      </w:r>
      <w:r w:rsidR="005855C7" w:rsidRPr="004C6827">
        <w:rPr>
          <w:i/>
          <w:lang w:val="nn-NO"/>
        </w:rPr>
        <w:t xml:space="preserve"> og Nord-Noreg </w:t>
      </w:r>
      <w:r>
        <w:rPr>
          <w:i/>
          <w:lang w:val="nn-NO"/>
        </w:rPr>
        <w:t xml:space="preserve">finst som ein del av Kommune-Noreg, eller om landet vårt består av menn og Oslobuarar. </w:t>
      </w:r>
    </w:p>
    <w:p w:rsidR="008D15C3" w:rsidRDefault="00D05565" w:rsidP="00636573">
      <w:pPr>
        <w:spacing w:line="240" w:lineRule="auto"/>
        <w:rPr>
          <w:lang w:val="nn-NO"/>
        </w:rPr>
      </w:pPr>
      <w:r>
        <w:rPr>
          <w:lang w:val="nn-NO"/>
        </w:rPr>
        <w:t>Forsking og u</w:t>
      </w:r>
      <w:r w:rsidR="00636573" w:rsidRPr="00282065">
        <w:rPr>
          <w:lang w:val="nn-NO"/>
        </w:rPr>
        <w:t>tgreiingar legg premissar</w:t>
      </w:r>
      <w:r>
        <w:rPr>
          <w:lang w:val="nn-NO"/>
        </w:rPr>
        <w:t xml:space="preserve"> for politiske vedtak og reforme</w:t>
      </w:r>
      <w:r w:rsidR="002C6698">
        <w:rPr>
          <w:lang w:val="nn-NO"/>
        </w:rPr>
        <w:t>r. Samtidig legg</w:t>
      </w:r>
      <w:r w:rsidR="00636573" w:rsidRPr="00282065">
        <w:rPr>
          <w:lang w:val="nn-NO"/>
        </w:rPr>
        <w:t xml:space="preserve"> politiske </w:t>
      </w:r>
      <w:r w:rsidR="00282065">
        <w:rPr>
          <w:lang w:val="nn-NO"/>
        </w:rPr>
        <w:t>avgjerder</w:t>
      </w:r>
      <w:r w:rsidR="00636573" w:rsidRPr="00282065">
        <w:rPr>
          <w:lang w:val="nn-NO"/>
        </w:rPr>
        <w:t xml:space="preserve"> premissar for kva kunnskap ein bestiller</w:t>
      </w:r>
      <w:r w:rsidR="001528C9" w:rsidRPr="00282065">
        <w:rPr>
          <w:lang w:val="nn-NO"/>
        </w:rPr>
        <w:t xml:space="preserve">. </w:t>
      </w:r>
      <w:r>
        <w:rPr>
          <w:lang w:val="nn-NO"/>
        </w:rPr>
        <w:t>Kommunereforma er eit</w:t>
      </w:r>
      <w:r w:rsidR="008C6894">
        <w:rPr>
          <w:lang w:val="nn-NO"/>
        </w:rPr>
        <w:t xml:space="preserve"> typisk døme. </w:t>
      </w:r>
      <w:r w:rsidR="002C6698">
        <w:rPr>
          <w:lang w:val="nn-NO"/>
        </w:rPr>
        <w:t>For det første er retorikken i</w:t>
      </w:r>
      <w:r w:rsidR="008C6894">
        <w:rPr>
          <w:lang w:val="nn-NO"/>
        </w:rPr>
        <w:t xml:space="preserve"> </w:t>
      </w:r>
      <w:r w:rsidR="008C6894" w:rsidRPr="00783E9C">
        <w:rPr>
          <w:lang w:val="nn-NO"/>
        </w:rPr>
        <w:t>u</w:t>
      </w:r>
      <w:r w:rsidR="00C847B9" w:rsidRPr="00783E9C">
        <w:rPr>
          <w:lang w:val="nn-NO"/>
        </w:rPr>
        <w:t>tgreiinga</w:t>
      </w:r>
      <w:r w:rsidR="008C6894" w:rsidRPr="00783E9C">
        <w:rPr>
          <w:lang w:val="nn-NO"/>
        </w:rPr>
        <w:t xml:space="preserve"> som kommunalministeren har bestilt </w:t>
      </w:r>
      <w:r w:rsidR="002C6698">
        <w:rPr>
          <w:lang w:val="nn-NO"/>
        </w:rPr>
        <w:t>er påfallande lik regjeringserklæringa.</w:t>
      </w:r>
      <w:r w:rsidR="00C847B9" w:rsidRPr="00783E9C">
        <w:rPr>
          <w:lang w:val="nn-NO"/>
        </w:rPr>
        <w:t xml:space="preserve"> </w:t>
      </w:r>
      <w:r w:rsidR="008C6894" w:rsidRPr="00783E9C">
        <w:rPr>
          <w:lang w:val="nn-NO"/>
        </w:rPr>
        <w:t>For det andre har ho to vesentlege manglar som kjem til</w:t>
      </w:r>
      <w:r w:rsidR="00D03E47" w:rsidRPr="00783E9C">
        <w:rPr>
          <w:lang w:val="nn-NO"/>
        </w:rPr>
        <w:t xml:space="preserve"> å få konsekvensar for utfallet; det dreier seg om </w:t>
      </w:r>
      <w:r w:rsidR="00D03E47" w:rsidRPr="00783E9C">
        <w:rPr>
          <w:i/>
          <w:lang w:val="nn-NO"/>
        </w:rPr>
        <w:t>geografi</w:t>
      </w:r>
      <w:r w:rsidR="00D03E47" w:rsidRPr="00783E9C">
        <w:rPr>
          <w:lang w:val="nn-NO"/>
        </w:rPr>
        <w:t xml:space="preserve"> og </w:t>
      </w:r>
      <w:r w:rsidR="00D03E47" w:rsidRPr="00783E9C">
        <w:rPr>
          <w:i/>
          <w:lang w:val="nn-NO"/>
        </w:rPr>
        <w:t>kjønn</w:t>
      </w:r>
      <w:r w:rsidR="00D03E47" w:rsidRPr="00783E9C">
        <w:rPr>
          <w:lang w:val="nn-NO"/>
        </w:rPr>
        <w:t>.</w:t>
      </w:r>
    </w:p>
    <w:p w:rsidR="005855C7" w:rsidRDefault="002C6698" w:rsidP="00636573">
      <w:pPr>
        <w:spacing w:line="240" w:lineRule="auto"/>
        <w:rPr>
          <w:lang w:val="nn-NO"/>
        </w:rPr>
      </w:pPr>
      <w:r>
        <w:rPr>
          <w:lang w:val="nn-NO"/>
        </w:rPr>
        <w:t xml:space="preserve">Utgreiinga </w:t>
      </w:r>
      <w:proofErr w:type="spellStart"/>
      <w:r w:rsidRPr="002C6698">
        <w:rPr>
          <w:i/>
          <w:lang w:val="nn-NO"/>
        </w:rPr>
        <w:t>Kriterier</w:t>
      </w:r>
      <w:proofErr w:type="spellEnd"/>
      <w:r w:rsidRPr="002C6698">
        <w:rPr>
          <w:i/>
          <w:lang w:val="nn-NO"/>
        </w:rPr>
        <w:t xml:space="preserve"> for god kommunestruktur</w:t>
      </w:r>
      <w:r>
        <w:rPr>
          <w:lang w:val="nn-NO"/>
        </w:rPr>
        <w:t xml:space="preserve"> seier </w:t>
      </w:r>
      <w:r w:rsidR="003A5D84">
        <w:rPr>
          <w:lang w:val="nn-NO"/>
        </w:rPr>
        <w:t xml:space="preserve">lite om korleis det omorganiserte kommune-Noreg </w:t>
      </w:r>
      <w:r w:rsidR="00BE0191">
        <w:rPr>
          <w:lang w:val="nn-NO"/>
        </w:rPr>
        <w:t>kan tenkjast å sjå ut i</w:t>
      </w:r>
      <w:r w:rsidR="003A5D84">
        <w:rPr>
          <w:lang w:val="nn-NO"/>
        </w:rPr>
        <w:t xml:space="preserve"> framtida. </w:t>
      </w:r>
      <w:r w:rsidR="00D51D75">
        <w:rPr>
          <w:lang w:val="nn-NO"/>
        </w:rPr>
        <w:t>Utvalet har konsentrert seg om å f</w:t>
      </w:r>
      <w:r w:rsidR="0082464F">
        <w:rPr>
          <w:lang w:val="nn-NO"/>
        </w:rPr>
        <w:t>inna fram til 17 kriteri</w:t>
      </w:r>
      <w:r w:rsidR="00F535D0">
        <w:rPr>
          <w:lang w:val="nn-NO"/>
        </w:rPr>
        <w:t xml:space="preserve">um </w:t>
      </w:r>
      <w:r w:rsidR="00D51D75">
        <w:rPr>
          <w:lang w:val="nn-NO"/>
        </w:rPr>
        <w:t>som skal liggja til grunn for reforma.</w:t>
      </w:r>
      <w:r>
        <w:rPr>
          <w:lang w:val="nn-NO"/>
        </w:rPr>
        <w:t xml:space="preserve"> Utvalet gjer nokon </w:t>
      </w:r>
      <w:r w:rsidR="00DD69B5">
        <w:rPr>
          <w:lang w:val="nn-NO"/>
        </w:rPr>
        <w:t>sporadiske</w:t>
      </w:r>
      <w:r w:rsidR="00BD2149">
        <w:rPr>
          <w:lang w:val="nn-NO"/>
        </w:rPr>
        <w:t xml:space="preserve"> </w:t>
      </w:r>
      <w:r w:rsidR="00DD69B5">
        <w:rPr>
          <w:lang w:val="nn-NO"/>
        </w:rPr>
        <w:t>konkretiseringar</w:t>
      </w:r>
      <w:r w:rsidR="00BD2149">
        <w:rPr>
          <w:lang w:val="nn-NO"/>
        </w:rPr>
        <w:t xml:space="preserve"> av </w:t>
      </w:r>
      <w:r w:rsidR="00DD69B5">
        <w:rPr>
          <w:lang w:val="nn-NO"/>
        </w:rPr>
        <w:t>kva utfall prinsippa skal få</w:t>
      </w:r>
      <w:r w:rsidR="00BD2149">
        <w:rPr>
          <w:lang w:val="nn-NO"/>
        </w:rPr>
        <w:t xml:space="preserve">. </w:t>
      </w:r>
      <w:r>
        <w:rPr>
          <w:lang w:val="nn-NO"/>
        </w:rPr>
        <w:t xml:space="preserve">Så godt som alle desse </w:t>
      </w:r>
      <w:r w:rsidR="00635BF6">
        <w:rPr>
          <w:lang w:val="nn-NO"/>
        </w:rPr>
        <w:t xml:space="preserve">handlar om Osloregionen, </w:t>
      </w:r>
      <w:r w:rsidR="00DD69B5">
        <w:rPr>
          <w:lang w:val="nn-NO"/>
        </w:rPr>
        <w:t xml:space="preserve">og </w:t>
      </w:r>
      <w:r w:rsidR="00635BF6">
        <w:rPr>
          <w:lang w:val="nn-NO"/>
        </w:rPr>
        <w:t xml:space="preserve">i nokon få tilfelle </w:t>
      </w:r>
      <w:r w:rsidR="00DD69B5">
        <w:rPr>
          <w:lang w:val="nn-NO"/>
        </w:rPr>
        <w:t xml:space="preserve">om </w:t>
      </w:r>
      <w:r w:rsidR="00635BF6">
        <w:rPr>
          <w:lang w:val="nn-NO"/>
        </w:rPr>
        <w:t xml:space="preserve">dei andre storbyregionane. </w:t>
      </w:r>
      <w:r w:rsidR="000B3744">
        <w:rPr>
          <w:lang w:val="nn-NO"/>
        </w:rPr>
        <w:t>Det finst derimot ikkje ei einaste konkret vurdering av kva konsekvensar dei føreslåtte prinsippa ka</w:t>
      </w:r>
      <w:r w:rsidR="0085387D">
        <w:rPr>
          <w:lang w:val="nn-NO"/>
        </w:rPr>
        <w:t>n</w:t>
      </w:r>
      <w:r>
        <w:rPr>
          <w:lang w:val="nn-NO"/>
        </w:rPr>
        <w:t xml:space="preserve"> tenkjast å få for Nord-Noreg.</w:t>
      </w:r>
    </w:p>
    <w:p w:rsidR="00BA0B1D" w:rsidRDefault="005855C7" w:rsidP="00636573">
      <w:pPr>
        <w:spacing w:line="240" w:lineRule="auto"/>
        <w:rPr>
          <w:lang w:val="nn-NO"/>
        </w:rPr>
      </w:pPr>
      <w:r>
        <w:rPr>
          <w:lang w:val="nn-NO"/>
        </w:rPr>
        <w:t xml:space="preserve">Eit døme er den konkrete vektinga av prinsippet om at ein integrert arbeidsmarknad bør vera éin kommune, </w:t>
      </w:r>
      <w:r w:rsidR="009061CF">
        <w:rPr>
          <w:lang w:val="nn-NO"/>
        </w:rPr>
        <w:t>mot</w:t>
      </w:r>
      <w:r>
        <w:rPr>
          <w:lang w:val="nn-NO"/>
        </w:rPr>
        <w:t xml:space="preserve"> prinsippet om lokaldemokrati. Her peikar utvalet på det faktum at Oslo og dei omliggande kommunane er éin integrert arbeidsmarknad. </w:t>
      </w:r>
      <w:r w:rsidR="00D94954">
        <w:rPr>
          <w:lang w:val="nn-NO"/>
        </w:rPr>
        <w:t xml:space="preserve">Ut i frå dette bør </w:t>
      </w:r>
      <w:r w:rsidR="002C6698">
        <w:rPr>
          <w:lang w:val="nn-NO"/>
        </w:rPr>
        <w:t>kommunane i Oslo</w:t>
      </w:r>
      <w:r w:rsidR="00D94954">
        <w:rPr>
          <w:lang w:val="nn-NO"/>
        </w:rPr>
        <w:t xml:space="preserve">området (Skedsmo, Lørenskog, Oppegård, Asker, Bærum, Nittedal, Ski, Nesodden) </w:t>
      </w:r>
      <w:r w:rsidR="002C6698">
        <w:rPr>
          <w:lang w:val="nn-NO"/>
        </w:rPr>
        <w:t xml:space="preserve">bli </w:t>
      </w:r>
      <w:r w:rsidR="00D94954">
        <w:rPr>
          <w:lang w:val="nn-NO"/>
        </w:rPr>
        <w:t>éin kommune.</w:t>
      </w:r>
      <w:r w:rsidR="001A394F">
        <w:rPr>
          <w:lang w:val="nn-NO"/>
        </w:rPr>
        <w:t xml:space="preserve"> </w:t>
      </w:r>
      <w:r w:rsidR="00943727">
        <w:rPr>
          <w:lang w:val="nn-NO"/>
        </w:rPr>
        <w:t>Men, konklud</w:t>
      </w:r>
      <w:r w:rsidR="002C6698">
        <w:rPr>
          <w:lang w:val="nn-NO"/>
        </w:rPr>
        <w:t>erer utvalet</w:t>
      </w:r>
      <w:r w:rsidR="00943727">
        <w:rPr>
          <w:lang w:val="nn-NO"/>
        </w:rPr>
        <w:t>, det bør ein ikkje gjera av omsyn til lokaldemokratiet.</w:t>
      </w:r>
    </w:p>
    <w:p w:rsidR="002B04D3" w:rsidRDefault="00593212" w:rsidP="00636573">
      <w:pPr>
        <w:spacing w:line="240" w:lineRule="auto"/>
        <w:rPr>
          <w:lang w:val="nn-NO"/>
        </w:rPr>
      </w:pPr>
      <w:r>
        <w:rPr>
          <w:lang w:val="nn-NO"/>
        </w:rPr>
        <w:t xml:space="preserve">På same måte kunne det vore gjort ei konkret vurdering av </w:t>
      </w:r>
      <w:r w:rsidR="002B04D3">
        <w:rPr>
          <w:lang w:val="nn-NO"/>
        </w:rPr>
        <w:t xml:space="preserve">korleis </w:t>
      </w:r>
      <w:r>
        <w:rPr>
          <w:lang w:val="nn-NO"/>
        </w:rPr>
        <w:t>prinsippet om minimum</w:t>
      </w:r>
      <w:r w:rsidR="00053B79">
        <w:rPr>
          <w:lang w:val="nn-NO"/>
        </w:rPr>
        <w:t xml:space="preserve"> 15.000-20.000</w:t>
      </w:r>
      <w:r w:rsidR="00A37608">
        <w:rPr>
          <w:lang w:val="nn-NO"/>
        </w:rPr>
        <w:t xml:space="preserve"> </w:t>
      </w:r>
      <w:r w:rsidR="002B04D3">
        <w:rPr>
          <w:lang w:val="nn-NO"/>
        </w:rPr>
        <w:t xml:space="preserve">skal vektast mot prinsippet om lokaldemokrati </w:t>
      </w:r>
      <w:r w:rsidR="00A37608">
        <w:rPr>
          <w:lang w:val="nn-NO"/>
        </w:rPr>
        <w:t>i Finnmark</w:t>
      </w:r>
      <w:r w:rsidR="002B04D3">
        <w:rPr>
          <w:lang w:val="nn-NO"/>
        </w:rPr>
        <w:t>. Det skriv utvalet ingen ting om, men ein får ei</w:t>
      </w:r>
      <w:r w:rsidR="00A37608">
        <w:rPr>
          <w:lang w:val="nn-NO"/>
        </w:rPr>
        <w:t xml:space="preserve"> bestemt kjensle av at når det gjeld småkommunane i Utkant-Noreg</w:t>
      </w:r>
      <w:r w:rsidR="0085387D">
        <w:rPr>
          <w:lang w:val="nn-NO"/>
        </w:rPr>
        <w:t>, må prinsippet om lokaldemokrati vika for prinsippet om ”robuste” tenester og større fagmiljø.</w:t>
      </w:r>
    </w:p>
    <w:p w:rsidR="0044690F" w:rsidRDefault="003D358B" w:rsidP="00636573">
      <w:pPr>
        <w:spacing w:line="240" w:lineRule="auto"/>
        <w:rPr>
          <w:lang w:val="nn-NO"/>
        </w:rPr>
      </w:pPr>
      <w:r>
        <w:rPr>
          <w:lang w:val="nn-NO"/>
        </w:rPr>
        <w:t xml:space="preserve">Oslosentrisme og usynleggjering av Nord-Noreg er ein vesentleg mangel ved </w:t>
      </w:r>
      <w:r w:rsidR="0044690F">
        <w:rPr>
          <w:lang w:val="nn-NO"/>
        </w:rPr>
        <w:t>kunnskapsgrunnlaget. Geografiske nemningar som Nord-Noreg, Nordland, Troms, Finnmark, eller andre stadnamn i regionen</w:t>
      </w:r>
      <w:r w:rsidR="009061CF">
        <w:rPr>
          <w:lang w:val="nn-NO"/>
        </w:rPr>
        <w:t xml:space="preserve"> </w:t>
      </w:r>
      <w:r w:rsidR="0044690F">
        <w:rPr>
          <w:lang w:val="nn-NO"/>
        </w:rPr>
        <w:t xml:space="preserve">er faktisk ikkje nemnt i utgreiinga. Sentrum-periferi er ein viktig konfliktdimensjon i norsk politikk, </w:t>
      </w:r>
      <w:r w:rsidR="009061CF">
        <w:rPr>
          <w:lang w:val="nn-NO"/>
        </w:rPr>
        <w:t xml:space="preserve">det </w:t>
      </w:r>
      <w:r w:rsidR="0044690F">
        <w:rPr>
          <w:lang w:val="nn-NO"/>
        </w:rPr>
        <w:t xml:space="preserve">burde ikkje vera vanskeleg å </w:t>
      </w:r>
      <w:proofErr w:type="spellStart"/>
      <w:r w:rsidR="0044690F">
        <w:rPr>
          <w:lang w:val="nn-NO"/>
        </w:rPr>
        <w:t>forutsjå</w:t>
      </w:r>
      <w:proofErr w:type="spellEnd"/>
      <w:r w:rsidR="0044690F">
        <w:rPr>
          <w:lang w:val="nn-NO"/>
        </w:rPr>
        <w:t xml:space="preserve"> denne typen kritikk. Men ekspertutvalet har altså gått rett i baret på dette punktet. </w:t>
      </w:r>
    </w:p>
    <w:p w:rsidR="00BF63DD" w:rsidRDefault="005A52DB" w:rsidP="008D3302">
      <w:pPr>
        <w:spacing w:line="240" w:lineRule="auto"/>
        <w:rPr>
          <w:lang w:val="nn-NO"/>
        </w:rPr>
      </w:pPr>
      <w:r>
        <w:rPr>
          <w:lang w:val="nn-NO"/>
        </w:rPr>
        <w:t>E</w:t>
      </w:r>
      <w:r w:rsidR="003D358B">
        <w:rPr>
          <w:lang w:val="nn-NO"/>
        </w:rPr>
        <w:t xml:space="preserve">in annan </w:t>
      </w:r>
      <w:r w:rsidR="0069465B">
        <w:rPr>
          <w:lang w:val="nn-NO"/>
        </w:rPr>
        <w:t xml:space="preserve">vesentleg </w:t>
      </w:r>
      <w:r w:rsidR="003D358B">
        <w:rPr>
          <w:lang w:val="nn-NO"/>
        </w:rPr>
        <w:t>mangel er at utgreiinga i</w:t>
      </w:r>
      <w:r w:rsidR="00717B9C">
        <w:rPr>
          <w:lang w:val="nn-NO"/>
        </w:rPr>
        <w:t>kkje tek høgde for at reform</w:t>
      </w:r>
      <w:r w:rsidR="0069465B">
        <w:rPr>
          <w:lang w:val="nn-NO"/>
        </w:rPr>
        <w:t>a</w:t>
      </w:r>
      <w:r w:rsidR="00717B9C">
        <w:rPr>
          <w:lang w:val="nn-NO"/>
        </w:rPr>
        <w:t xml:space="preserve"> vil ha ulike konsekvensar</w:t>
      </w:r>
      <w:r w:rsidR="00D03E47">
        <w:rPr>
          <w:lang w:val="nn-NO"/>
        </w:rPr>
        <w:t xml:space="preserve"> for menn og kvinner.</w:t>
      </w:r>
      <w:r w:rsidR="00717B9C">
        <w:rPr>
          <w:lang w:val="nn-NO"/>
        </w:rPr>
        <w:t xml:space="preserve"> </w:t>
      </w:r>
      <w:r w:rsidR="007D512B">
        <w:rPr>
          <w:lang w:val="nn-NO"/>
        </w:rPr>
        <w:t>78 prosent av dei tilsette i kommunal sektor er kvinner.</w:t>
      </w:r>
      <w:r w:rsidR="000D37E7">
        <w:rPr>
          <w:lang w:val="nn-NO"/>
        </w:rPr>
        <w:t xml:space="preserve"> Det er altså først og fremst kvinner, ei gruppe det allereie er underskot av i mange utkantkommuna</w:t>
      </w:r>
      <w:r>
        <w:rPr>
          <w:lang w:val="nn-NO"/>
        </w:rPr>
        <w:t>r, som vil eventuelt vil mista jobben eller</w:t>
      </w:r>
      <w:r w:rsidR="000D37E7">
        <w:rPr>
          <w:lang w:val="nn-NO"/>
        </w:rPr>
        <w:t xml:space="preserve"> tvingast til å flytta.</w:t>
      </w:r>
      <w:r w:rsidR="00BF63DD">
        <w:rPr>
          <w:lang w:val="nn-NO"/>
        </w:rPr>
        <w:t xml:space="preserve"> </w:t>
      </w:r>
      <w:r w:rsidR="00DD69B5">
        <w:rPr>
          <w:lang w:val="nn-NO"/>
        </w:rPr>
        <w:t>Men ettersom familiar i Noreg i dag treng to inntekter, vil sentralisering av typiske kvinnearbeidsplassar fort føra heile familien på flyttefot.</w:t>
      </w:r>
    </w:p>
    <w:p w:rsidR="004A2E5D" w:rsidRDefault="004A2E5D" w:rsidP="008D3302">
      <w:pPr>
        <w:spacing w:line="240" w:lineRule="auto"/>
        <w:rPr>
          <w:lang w:val="nn-NO"/>
        </w:rPr>
      </w:pPr>
      <w:r>
        <w:rPr>
          <w:lang w:val="nn-NO"/>
        </w:rPr>
        <w:t xml:space="preserve">Slike vurderingar er ikkje i seg sjølv </w:t>
      </w:r>
      <w:r w:rsidR="00BF63DD">
        <w:rPr>
          <w:lang w:val="nn-NO"/>
        </w:rPr>
        <w:t xml:space="preserve">eit argument mot </w:t>
      </w:r>
      <w:r>
        <w:rPr>
          <w:lang w:val="nn-NO"/>
        </w:rPr>
        <w:t>kommune</w:t>
      </w:r>
      <w:r w:rsidR="00BF63DD">
        <w:rPr>
          <w:lang w:val="nn-NO"/>
        </w:rPr>
        <w:t>samanslåing</w:t>
      </w:r>
      <w:r w:rsidR="009061CF">
        <w:rPr>
          <w:lang w:val="nn-NO"/>
        </w:rPr>
        <w:t>,</w:t>
      </w:r>
      <w:r w:rsidR="00BF63DD">
        <w:rPr>
          <w:lang w:val="nn-NO"/>
        </w:rPr>
        <w:t xml:space="preserve"> </w:t>
      </w:r>
      <w:r w:rsidR="009061CF">
        <w:rPr>
          <w:lang w:val="nn-NO"/>
        </w:rPr>
        <w:t>m</w:t>
      </w:r>
      <w:r>
        <w:rPr>
          <w:lang w:val="nn-NO"/>
        </w:rPr>
        <w:t>en det er ve</w:t>
      </w:r>
      <w:r w:rsidR="001621E9">
        <w:rPr>
          <w:lang w:val="nn-NO"/>
        </w:rPr>
        <w:t>sentleg informasjon</w:t>
      </w:r>
      <w:r>
        <w:rPr>
          <w:lang w:val="nn-NO"/>
        </w:rPr>
        <w:t xml:space="preserve"> </w:t>
      </w:r>
      <w:r w:rsidR="005A52DB">
        <w:rPr>
          <w:lang w:val="nn-NO"/>
        </w:rPr>
        <w:t xml:space="preserve">for å gjera </w:t>
      </w:r>
      <w:r>
        <w:rPr>
          <w:lang w:val="nn-NO"/>
        </w:rPr>
        <w:t xml:space="preserve">gode vurderingar. Det er ein grunn til at utgreiingsinstruksen, som legg føringar for departementa sitt arbeid med </w:t>
      </w:r>
      <w:r w:rsidR="005A52DB">
        <w:rPr>
          <w:lang w:val="nn-NO"/>
        </w:rPr>
        <w:t>reformer og lovendringar</w:t>
      </w:r>
      <w:r>
        <w:rPr>
          <w:lang w:val="nn-NO"/>
        </w:rPr>
        <w:t>, tilrår at ein alltid vur</w:t>
      </w:r>
      <w:r w:rsidR="005A52DB">
        <w:rPr>
          <w:lang w:val="nn-NO"/>
        </w:rPr>
        <w:t>derer likestillingskonsekvensar.</w:t>
      </w:r>
      <w:r>
        <w:rPr>
          <w:lang w:val="nn-NO"/>
        </w:rPr>
        <w:t xml:space="preserve"> </w:t>
      </w:r>
      <w:r w:rsidR="005A52DB">
        <w:rPr>
          <w:lang w:val="nn-NO"/>
        </w:rPr>
        <w:t>I</w:t>
      </w:r>
      <w:r w:rsidR="00F535D0">
        <w:rPr>
          <w:lang w:val="nn-NO"/>
        </w:rPr>
        <w:t>nformasjon om</w:t>
      </w:r>
      <w:r>
        <w:rPr>
          <w:lang w:val="nn-NO"/>
        </w:rPr>
        <w:t xml:space="preserve"> kjønnsskilnader i demografi, sysselsetting og bruk av offentlege tenester er vesentleg for godt reformarbeid.</w:t>
      </w:r>
    </w:p>
    <w:p w:rsidR="009D5934" w:rsidRDefault="009D5934" w:rsidP="008D3302">
      <w:pPr>
        <w:spacing w:line="240" w:lineRule="auto"/>
        <w:rPr>
          <w:lang w:val="nn-NO"/>
        </w:rPr>
      </w:pPr>
      <w:r>
        <w:rPr>
          <w:lang w:val="nn-NO"/>
        </w:rPr>
        <w:t>I eit demokratiperspektiv er det dessutan viktig at ulike befolkningsgrupper er representert</w:t>
      </w:r>
      <w:r w:rsidR="005A52DB">
        <w:rPr>
          <w:lang w:val="nn-NO"/>
        </w:rPr>
        <w:t xml:space="preserve">e i dei politiske prosessane. </w:t>
      </w:r>
      <w:r>
        <w:rPr>
          <w:lang w:val="nn-NO"/>
        </w:rPr>
        <w:t>I min eigen kommune, Steigen, har det blitt retta kritikk mot samansetninga av arbeidsgruppa kommunestyret har sett ned for å utgreia saman</w:t>
      </w:r>
      <w:r w:rsidR="005A52DB">
        <w:rPr>
          <w:lang w:val="nn-NO"/>
        </w:rPr>
        <w:t>slåing. G</w:t>
      </w:r>
      <w:r>
        <w:rPr>
          <w:lang w:val="nn-NO"/>
        </w:rPr>
        <w:t>ruppa består av 5 menn over 50 år. Ein ting er at utvalet etter alt å døm</w:t>
      </w:r>
      <w:r w:rsidR="005A52DB">
        <w:rPr>
          <w:lang w:val="nn-NO"/>
        </w:rPr>
        <w:t>a er ulovleg samansett ut i frå lovar</w:t>
      </w:r>
      <w:r>
        <w:rPr>
          <w:lang w:val="nn-NO"/>
        </w:rPr>
        <w:t xml:space="preserve"> om kjønnsrepresentasjon. Eit anna spørsmål er </w:t>
      </w:r>
      <w:r w:rsidR="004238D5">
        <w:rPr>
          <w:lang w:val="nn-NO"/>
        </w:rPr>
        <w:t xml:space="preserve">om </w:t>
      </w:r>
      <w:r>
        <w:rPr>
          <w:lang w:val="nn-NO"/>
        </w:rPr>
        <w:t>ei s</w:t>
      </w:r>
      <w:r w:rsidR="004238D5">
        <w:rPr>
          <w:lang w:val="nn-NO"/>
        </w:rPr>
        <w:t>lik samansetning er særleg klok</w:t>
      </w:r>
      <w:r>
        <w:rPr>
          <w:lang w:val="nn-NO"/>
        </w:rPr>
        <w:t>.</w:t>
      </w:r>
    </w:p>
    <w:p w:rsidR="00B9551B" w:rsidRDefault="00B9551B" w:rsidP="008D3302">
      <w:pPr>
        <w:spacing w:line="240" w:lineRule="auto"/>
        <w:rPr>
          <w:lang w:val="nn-NO"/>
        </w:rPr>
      </w:pPr>
      <w:r>
        <w:rPr>
          <w:lang w:val="nn-NO"/>
        </w:rPr>
        <w:t>Avisa Nordland</w:t>
      </w:r>
      <w:r w:rsidR="009D5934">
        <w:rPr>
          <w:lang w:val="nn-NO"/>
        </w:rPr>
        <w:t xml:space="preserve"> </w:t>
      </w:r>
      <w:r w:rsidR="00DD5E3C">
        <w:rPr>
          <w:lang w:val="nn-NO"/>
        </w:rPr>
        <w:t>kommenterte at</w:t>
      </w:r>
      <w:r w:rsidR="005A52DB">
        <w:rPr>
          <w:lang w:val="nn-NO"/>
        </w:rPr>
        <w:t xml:space="preserve"> mangel på kvinner i kommunereformarbeidet</w:t>
      </w:r>
      <w:r w:rsidR="009D5934">
        <w:rPr>
          <w:lang w:val="nn-NO"/>
        </w:rPr>
        <w:t xml:space="preserve"> </w:t>
      </w:r>
      <w:r w:rsidR="005A52DB">
        <w:rPr>
          <w:lang w:val="nn-NO"/>
        </w:rPr>
        <w:t>tyder på at</w:t>
      </w:r>
      <w:r w:rsidR="009D5934">
        <w:rPr>
          <w:lang w:val="nn-NO"/>
        </w:rPr>
        <w:t xml:space="preserve"> lokaldemokratiet i sm</w:t>
      </w:r>
      <w:r w:rsidR="005A52DB">
        <w:rPr>
          <w:lang w:val="nn-NO"/>
        </w:rPr>
        <w:t>åkommunar som Steigen forvitrar, og at</w:t>
      </w:r>
      <w:r w:rsidR="009D5934">
        <w:rPr>
          <w:lang w:val="nn-NO"/>
        </w:rPr>
        <w:t xml:space="preserve"> </w:t>
      </w:r>
      <w:r w:rsidR="005A52DB">
        <w:rPr>
          <w:lang w:val="nn-NO"/>
        </w:rPr>
        <w:t>bykommunen</w:t>
      </w:r>
      <w:r w:rsidR="009D5934">
        <w:rPr>
          <w:lang w:val="nn-NO"/>
        </w:rPr>
        <w:t xml:space="preserve"> Bodø er betre</w:t>
      </w:r>
      <w:r w:rsidR="004238D5">
        <w:rPr>
          <w:lang w:val="nn-NO"/>
        </w:rPr>
        <w:t xml:space="preserve"> på</w:t>
      </w:r>
      <w:r w:rsidR="005A52DB">
        <w:rPr>
          <w:lang w:val="nn-NO"/>
        </w:rPr>
        <w:t xml:space="preserve"> kvinner og</w:t>
      </w:r>
      <w:r w:rsidR="009D5934">
        <w:rPr>
          <w:lang w:val="nn-NO"/>
        </w:rPr>
        <w:t xml:space="preserve"> </w:t>
      </w:r>
      <w:r w:rsidR="00DD5E3C">
        <w:rPr>
          <w:lang w:val="nn-NO"/>
        </w:rPr>
        <w:t>likestilling</w:t>
      </w:r>
      <w:r w:rsidR="006E3124">
        <w:rPr>
          <w:lang w:val="nn-NO"/>
        </w:rPr>
        <w:t>. S</w:t>
      </w:r>
      <w:r w:rsidR="009D5934">
        <w:rPr>
          <w:lang w:val="nn-NO"/>
        </w:rPr>
        <w:t xml:space="preserve">tatistikk frå Statistisk sentralbyrå viser derimot at det ikkje er nokon klar samanheng mellom kommunestorleik og kjønnssamansetning i kommunestyret. </w:t>
      </w:r>
      <w:r w:rsidR="00F33F1F">
        <w:rPr>
          <w:lang w:val="nn-NO"/>
        </w:rPr>
        <w:t xml:space="preserve">Medan Bodø har eit relativt kjønnsbalansert kommunestyre, er mannsdominansen sterk i Narvik. </w:t>
      </w:r>
      <w:r w:rsidR="00DA4BD5">
        <w:rPr>
          <w:lang w:val="nn-NO"/>
        </w:rPr>
        <w:t>Medan Steigen, Sørfold og Nesna har jamnare kjønnsbalanse enn Bodø, står det dårleg til på Dønna og i Hemnes.</w:t>
      </w:r>
    </w:p>
    <w:p w:rsidR="00E7419D" w:rsidRDefault="006E3124" w:rsidP="008D3302">
      <w:pPr>
        <w:spacing w:line="240" w:lineRule="auto"/>
        <w:rPr>
          <w:lang w:val="nn-NO"/>
        </w:rPr>
      </w:pPr>
      <w:r>
        <w:rPr>
          <w:lang w:val="nn-NO"/>
        </w:rPr>
        <w:t xml:space="preserve">Kjønn og geografi er viktige aspekt ved kommunereforma. Ekspertutvalet burde ha gjort konkrete vurderingar av kva konsekvensar </w:t>
      </w:r>
      <w:r w:rsidR="005A52DB">
        <w:rPr>
          <w:lang w:val="nn-NO"/>
        </w:rPr>
        <w:t xml:space="preserve">reforma reint faktisk </w:t>
      </w:r>
      <w:r>
        <w:rPr>
          <w:lang w:val="nn-NO"/>
        </w:rPr>
        <w:t>vil ha å seia for ulike deler av landet og for ulike grupper i befolkninga. Ettersom sentra</w:t>
      </w:r>
      <w:r w:rsidR="005A52DB">
        <w:rPr>
          <w:lang w:val="nn-NO"/>
        </w:rPr>
        <w:t>le myndigheiter ikkje har greidd</w:t>
      </w:r>
      <w:r>
        <w:rPr>
          <w:lang w:val="nn-NO"/>
        </w:rPr>
        <w:t xml:space="preserve"> å framskaffa relevant informasjon om </w:t>
      </w:r>
      <w:r w:rsidR="005A52DB">
        <w:rPr>
          <w:lang w:val="nn-NO"/>
        </w:rPr>
        <w:t>dette, er det viktig at kommunane sjølv</w:t>
      </w:r>
      <w:r>
        <w:rPr>
          <w:lang w:val="nn-NO"/>
        </w:rPr>
        <w:t xml:space="preserve"> skaffar seg systematisk kunnskap om kva konsekvensar </w:t>
      </w:r>
      <w:r w:rsidR="005A52DB">
        <w:rPr>
          <w:lang w:val="nn-NO"/>
        </w:rPr>
        <w:t xml:space="preserve">samanslåingar </w:t>
      </w:r>
      <w:r>
        <w:rPr>
          <w:lang w:val="nn-NO"/>
        </w:rPr>
        <w:t>vil ha for menn og kvinner</w:t>
      </w:r>
      <w:r w:rsidR="005A52DB">
        <w:rPr>
          <w:lang w:val="nn-NO"/>
        </w:rPr>
        <w:t xml:space="preserve"> i eigen kommune.</w:t>
      </w:r>
    </w:p>
    <w:p w:rsidR="00880FEA" w:rsidRPr="00555C37" w:rsidRDefault="00880FEA" w:rsidP="00555C37">
      <w:pPr>
        <w:spacing w:line="240" w:lineRule="auto"/>
        <w:rPr>
          <w:lang w:val="nn-NO"/>
        </w:rPr>
      </w:pPr>
      <w:bookmarkStart w:id="0" w:name="_GoBack"/>
      <w:bookmarkEnd w:id="0"/>
    </w:p>
    <w:sectPr w:rsidR="00880FEA" w:rsidRPr="00555C37" w:rsidSect="007A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26F450" w15:done="0"/>
  <w15:commentEx w15:paraId="06776AB9" w15:done="0"/>
  <w15:commentEx w15:paraId="2E45DD8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3EC"/>
    <w:multiLevelType w:val="hybridMultilevel"/>
    <w:tmpl w:val="F7C4D5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dis Sloan">
    <w15:presenceInfo w15:providerId="None" w15:userId="Lindis Slo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0B40C7"/>
    <w:rsid w:val="00001339"/>
    <w:rsid w:val="00004ABF"/>
    <w:rsid w:val="00005117"/>
    <w:rsid w:val="00006E3C"/>
    <w:rsid w:val="00020F1E"/>
    <w:rsid w:val="0002130C"/>
    <w:rsid w:val="0002478A"/>
    <w:rsid w:val="00025F03"/>
    <w:rsid w:val="00026ABD"/>
    <w:rsid w:val="00027C01"/>
    <w:rsid w:val="0003616A"/>
    <w:rsid w:val="00037894"/>
    <w:rsid w:val="00047347"/>
    <w:rsid w:val="00053B79"/>
    <w:rsid w:val="000603D8"/>
    <w:rsid w:val="0007566B"/>
    <w:rsid w:val="00077A2D"/>
    <w:rsid w:val="0008380D"/>
    <w:rsid w:val="00094D6C"/>
    <w:rsid w:val="00095E1B"/>
    <w:rsid w:val="000A02C1"/>
    <w:rsid w:val="000A1CDD"/>
    <w:rsid w:val="000A2575"/>
    <w:rsid w:val="000B2967"/>
    <w:rsid w:val="000B3744"/>
    <w:rsid w:val="000B40C7"/>
    <w:rsid w:val="000D37E7"/>
    <w:rsid w:val="000E3672"/>
    <w:rsid w:val="000E5F1F"/>
    <w:rsid w:val="000F3D62"/>
    <w:rsid w:val="00100D8B"/>
    <w:rsid w:val="00102D8E"/>
    <w:rsid w:val="001058B2"/>
    <w:rsid w:val="00137D5E"/>
    <w:rsid w:val="001418A0"/>
    <w:rsid w:val="00143A94"/>
    <w:rsid w:val="00146FCF"/>
    <w:rsid w:val="00150816"/>
    <w:rsid w:val="001528C9"/>
    <w:rsid w:val="00157676"/>
    <w:rsid w:val="00157BFF"/>
    <w:rsid w:val="00160F29"/>
    <w:rsid w:val="001621E9"/>
    <w:rsid w:val="00162C8A"/>
    <w:rsid w:val="00181FC0"/>
    <w:rsid w:val="00187B31"/>
    <w:rsid w:val="0019590E"/>
    <w:rsid w:val="00195E79"/>
    <w:rsid w:val="001A394F"/>
    <w:rsid w:val="001B62FD"/>
    <w:rsid w:val="001D05AC"/>
    <w:rsid w:val="001D0698"/>
    <w:rsid w:val="001D18A8"/>
    <w:rsid w:val="001D4BA3"/>
    <w:rsid w:val="001E00AB"/>
    <w:rsid w:val="001E4538"/>
    <w:rsid w:val="001F0613"/>
    <w:rsid w:val="001F1981"/>
    <w:rsid w:val="001F544F"/>
    <w:rsid w:val="002121A3"/>
    <w:rsid w:val="00216495"/>
    <w:rsid w:val="0021655D"/>
    <w:rsid w:val="00221CFA"/>
    <w:rsid w:val="002238F2"/>
    <w:rsid w:val="00230F39"/>
    <w:rsid w:val="0023161B"/>
    <w:rsid w:val="00232EA9"/>
    <w:rsid w:val="0024519C"/>
    <w:rsid w:val="00246F5F"/>
    <w:rsid w:val="0025231D"/>
    <w:rsid w:val="00257465"/>
    <w:rsid w:val="002745C6"/>
    <w:rsid w:val="00274C83"/>
    <w:rsid w:val="002759AB"/>
    <w:rsid w:val="00277B5B"/>
    <w:rsid w:val="00282065"/>
    <w:rsid w:val="00287291"/>
    <w:rsid w:val="00292BE6"/>
    <w:rsid w:val="0029507A"/>
    <w:rsid w:val="002A35CD"/>
    <w:rsid w:val="002A3FB9"/>
    <w:rsid w:val="002A6BA9"/>
    <w:rsid w:val="002B04D3"/>
    <w:rsid w:val="002C6698"/>
    <w:rsid w:val="002C6B98"/>
    <w:rsid w:val="002D0CA9"/>
    <w:rsid w:val="002D7AD5"/>
    <w:rsid w:val="002D7EFA"/>
    <w:rsid w:val="002E24AC"/>
    <w:rsid w:val="002E5460"/>
    <w:rsid w:val="002F40F8"/>
    <w:rsid w:val="003004E6"/>
    <w:rsid w:val="003010EC"/>
    <w:rsid w:val="003204D1"/>
    <w:rsid w:val="0032358F"/>
    <w:rsid w:val="00325382"/>
    <w:rsid w:val="003253A7"/>
    <w:rsid w:val="0034423D"/>
    <w:rsid w:val="00344A65"/>
    <w:rsid w:val="003557DB"/>
    <w:rsid w:val="00361BB0"/>
    <w:rsid w:val="0036378B"/>
    <w:rsid w:val="003728EB"/>
    <w:rsid w:val="0038305A"/>
    <w:rsid w:val="0038720E"/>
    <w:rsid w:val="00392BBB"/>
    <w:rsid w:val="003967CB"/>
    <w:rsid w:val="003A32AC"/>
    <w:rsid w:val="003A563F"/>
    <w:rsid w:val="003A5D84"/>
    <w:rsid w:val="003B1113"/>
    <w:rsid w:val="003D2293"/>
    <w:rsid w:val="003D358B"/>
    <w:rsid w:val="003D45F7"/>
    <w:rsid w:val="003D5D3D"/>
    <w:rsid w:val="003E5DA9"/>
    <w:rsid w:val="003F31D1"/>
    <w:rsid w:val="003F7A85"/>
    <w:rsid w:val="00401D9A"/>
    <w:rsid w:val="004051F7"/>
    <w:rsid w:val="0041319C"/>
    <w:rsid w:val="00415380"/>
    <w:rsid w:val="00417D90"/>
    <w:rsid w:val="004206C7"/>
    <w:rsid w:val="00420BA2"/>
    <w:rsid w:val="00421D3F"/>
    <w:rsid w:val="004238D5"/>
    <w:rsid w:val="00427D11"/>
    <w:rsid w:val="00437D64"/>
    <w:rsid w:val="0044419C"/>
    <w:rsid w:val="0044689D"/>
    <w:rsid w:val="0044690F"/>
    <w:rsid w:val="0044761E"/>
    <w:rsid w:val="004556E7"/>
    <w:rsid w:val="00456495"/>
    <w:rsid w:val="004576E2"/>
    <w:rsid w:val="00457C6A"/>
    <w:rsid w:val="0046005C"/>
    <w:rsid w:val="00465176"/>
    <w:rsid w:val="00465E41"/>
    <w:rsid w:val="0047064A"/>
    <w:rsid w:val="00472121"/>
    <w:rsid w:val="004809F4"/>
    <w:rsid w:val="004831EC"/>
    <w:rsid w:val="00492B34"/>
    <w:rsid w:val="0049564C"/>
    <w:rsid w:val="0049639E"/>
    <w:rsid w:val="004A2E5D"/>
    <w:rsid w:val="004A3A23"/>
    <w:rsid w:val="004B49E2"/>
    <w:rsid w:val="004B5664"/>
    <w:rsid w:val="004C3480"/>
    <w:rsid w:val="004C6827"/>
    <w:rsid w:val="004D0320"/>
    <w:rsid w:val="004E1CD9"/>
    <w:rsid w:val="004E3844"/>
    <w:rsid w:val="004F408B"/>
    <w:rsid w:val="004F51E8"/>
    <w:rsid w:val="004F60CF"/>
    <w:rsid w:val="004F6E53"/>
    <w:rsid w:val="0050043B"/>
    <w:rsid w:val="0050133D"/>
    <w:rsid w:val="0050136A"/>
    <w:rsid w:val="005018C8"/>
    <w:rsid w:val="00520023"/>
    <w:rsid w:val="005226D2"/>
    <w:rsid w:val="00546309"/>
    <w:rsid w:val="00552DC6"/>
    <w:rsid w:val="00555A75"/>
    <w:rsid w:val="00555C37"/>
    <w:rsid w:val="0056715F"/>
    <w:rsid w:val="00581386"/>
    <w:rsid w:val="005855C7"/>
    <w:rsid w:val="005857EF"/>
    <w:rsid w:val="00593212"/>
    <w:rsid w:val="005937AB"/>
    <w:rsid w:val="00596945"/>
    <w:rsid w:val="00597D8D"/>
    <w:rsid w:val="005A20B8"/>
    <w:rsid w:val="005A47F3"/>
    <w:rsid w:val="005A52DB"/>
    <w:rsid w:val="005B0B56"/>
    <w:rsid w:val="005B28B2"/>
    <w:rsid w:val="005C0BC6"/>
    <w:rsid w:val="005C206C"/>
    <w:rsid w:val="005C2246"/>
    <w:rsid w:val="005D0E2D"/>
    <w:rsid w:val="005D0F50"/>
    <w:rsid w:val="005E2B36"/>
    <w:rsid w:val="005F7808"/>
    <w:rsid w:val="00607E7D"/>
    <w:rsid w:val="006168CA"/>
    <w:rsid w:val="006248BA"/>
    <w:rsid w:val="00624DDB"/>
    <w:rsid w:val="00627B39"/>
    <w:rsid w:val="006331CF"/>
    <w:rsid w:val="0063400A"/>
    <w:rsid w:val="00635BF6"/>
    <w:rsid w:val="00635F96"/>
    <w:rsid w:val="006361AE"/>
    <w:rsid w:val="00636573"/>
    <w:rsid w:val="00641CDC"/>
    <w:rsid w:val="006433AA"/>
    <w:rsid w:val="00644D50"/>
    <w:rsid w:val="00645825"/>
    <w:rsid w:val="00646258"/>
    <w:rsid w:val="00647311"/>
    <w:rsid w:val="00652FF5"/>
    <w:rsid w:val="006561F4"/>
    <w:rsid w:val="00660EAA"/>
    <w:rsid w:val="006713C5"/>
    <w:rsid w:val="0068200A"/>
    <w:rsid w:val="00691A65"/>
    <w:rsid w:val="0069465B"/>
    <w:rsid w:val="00695404"/>
    <w:rsid w:val="006A38BE"/>
    <w:rsid w:val="006A591D"/>
    <w:rsid w:val="006B455E"/>
    <w:rsid w:val="006B7524"/>
    <w:rsid w:val="006D0A1A"/>
    <w:rsid w:val="006D0BD7"/>
    <w:rsid w:val="006D3919"/>
    <w:rsid w:val="006D7292"/>
    <w:rsid w:val="006E3124"/>
    <w:rsid w:val="006E4D30"/>
    <w:rsid w:val="006E540C"/>
    <w:rsid w:val="006E6CE4"/>
    <w:rsid w:val="006F2C47"/>
    <w:rsid w:val="006F5D96"/>
    <w:rsid w:val="00702F12"/>
    <w:rsid w:val="007040D4"/>
    <w:rsid w:val="007066E0"/>
    <w:rsid w:val="00707E59"/>
    <w:rsid w:val="00717B9C"/>
    <w:rsid w:val="007336E7"/>
    <w:rsid w:val="00734F4F"/>
    <w:rsid w:val="0073609E"/>
    <w:rsid w:val="00737BCF"/>
    <w:rsid w:val="0074474D"/>
    <w:rsid w:val="00747ACA"/>
    <w:rsid w:val="007506DF"/>
    <w:rsid w:val="007507FB"/>
    <w:rsid w:val="0076374A"/>
    <w:rsid w:val="00765DCD"/>
    <w:rsid w:val="00775E68"/>
    <w:rsid w:val="00776608"/>
    <w:rsid w:val="00783E9C"/>
    <w:rsid w:val="0078507D"/>
    <w:rsid w:val="00786632"/>
    <w:rsid w:val="007874D0"/>
    <w:rsid w:val="00797DEC"/>
    <w:rsid w:val="007A0CF7"/>
    <w:rsid w:val="007B1256"/>
    <w:rsid w:val="007C0E54"/>
    <w:rsid w:val="007D0C91"/>
    <w:rsid w:val="007D2838"/>
    <w:rsid w:val="007D512B"/>
    <w:rsid w:val="007E0439"/>
    <w:rsid w:val="007E19D3"/>
    <w:rsid w:val="007E72AA"/>
    <w:rsid w:val="007F2ADB"/>
    <w:rsid w:val="007F4EF3"/>
    <w:rsid w:val="007F69D3"/>
    <w:rsid w:val="00800295"/>
    <w:rsid w:val="00816DEF"/>
    <w:rsid w:val="0082464F"/>
    <w:rsid w:val="008273EA"/>
    <w:rsid w:val="00827B45"/>
    <w:rsid w:val="008326D3"/>
    <w:rsid w:val="008338F7"/>
    <w:rsid w:val="008424BC"/>
    <w:rsid w:val="00845FEE"/>
    <w:rsid w:val="0085387D"/>
    <w:rsid w:val="00855A98"/>
    <w:rsid w:val="008726EB"/>
    <w:rsid w:val="00873C0D"/>
    <w:rsid w:val="00874C24"/>
    <w:rsid w:val="00880FEA"/>
    <w:rsid w:val="008826FA"/>
    <w:rsid w:val="008837C0"/>
    <w:rsid w:val="0088440E"/>
    <w:rsid w:val="00890653"/>
    <w:rsid w:val="00890662"/>
    <w:rsid w:val="00892C39"/>
    <w:rsid w:val="008936B3"/>
    <w:rsid w:val="00894FF2"/>
    <w:rsid w:val="00897360"/>
    <w:rsid w:val="008A677B"/>
    <w:rsid w:val="008A7C75"/>
    <w:rsid w:val="008B0D62"/>
    <w:rsid w:val="008B5F46"/>
    <w:rsid w:val="008B7243"/>
    <w:rsid w:val="008C31B3"/>
    <w:rsid w:val="008C6894"/>
    <w:rsid w:val="008D119C"/>
    <w:rsid w:val="008D15C3"/>
    <w:rsid w:val="008D19E7"/>
    <w:rsid w:val="008D3302"/>
    <w:rsid w:val="008D689E"/>
    <w:rsid w:val="008F469E"/>
    <w:rsid w:val="00902C8F"/>
    <w:rsid w:val="009037BC"/>
    <w:rsid w:val="00905734"/>
    <w:rsid w:val="009061CF"/>
    <w:rsid w:val="009127E1"/>
    <w:rsid w:val="009149D9"/>
    <w:rsid w:val="00917406"/>
    <w:rsid w:val="00921642"/>
    <w:rsid w:val="00922DD5"/>
    <w:rsid w:val="00925B33"/>
    <w:rsid w:val="0093183C"/>
    <w:rsid w:val="009328D5"/>
    <w:rsid w:val="0094188F"/>
    <w:rsid w:val="00943727"/>
    <w:rsid w:val="00945148"/>
    <w:rsid w:val="00945E16"/>
    <w:rsid w:val="00950249"/>
    <w:rsid w:val="0095304E"/>
    <w:rsid w:val="00953317"/>
    <w:rsid w:val="00965FFC"/>
    <w:rsid w:val="0097080C"/>
    <w:rsid w:val="00996EE2"/>
    <w:rsid w:val="009B3789"/>
    <w:rsid w:val="009B48DF"/>
    <w:rsid w:val="009B7641"/>
    <w:rsid w:val="009C27D4"/>
    <w:rsid w:val="009D0584"/>
    <w:rsid w:val="009D24C4"/>
    <w:rsid w:val="009D5934"/>
    <w:rsid w:val="009E7366"/>
    <w:rsid w:val="00A00326"/>
    <w:rsid w:val="00A03EBC"/>
    <w:rsid w:val="00A13005"/>
    <w:rsid w:val="00A1632D"/>
    <w:rsid w:val="00A170E5"/>
    <w:rsid w:val="00A24710"/>
    <w:rsid w:val="00A249A1"/>
    <w:rsid w:val="00A256AD"/>
    <w:rsid w:val="00A348B4"/>
    <w:rsid w:val="00A35DFF"/>
    <w:rsid w:val="00A37608"/>
    <w:rsid w:val="00A40122"/>
    <w:rsid w:val="00A407FF"/>
    <w:rsid w:val="00A615D8"/>
    <w:rsid w:val="00A65BEB"/>
    <w:rsid w:val="00A71B48"/>
    <w:rsid w:val="00A74FB0"/>
    <w:rsid w:val="00A75800"/>
    <w:rsid w:val="00A82042"/>
    <w:rsid w:val="00A85772"/>
    <w:rsid w:val="00A87AEF"/>
    <w:rsid w:val="00A90C7A"/>
    <w:rsid w:val="00A93254"/>
    <w:rsid w:val="00A93C31"/>
    <w:rsid w:val="00A9489B"/>
    <w:rsid w:val="00A9595F"/>
    <w:rsid w:val="00AA221C"/>
    <w:rsid w:val="00AB1A3F"/>
    <w:rsid w:val="00AB7F6C"/>
    <w:rsid w:val="00AC260B"/>
    <w:rsid w:val="00AC3C4A"/>
    <w:rsid w:val="00AD231C"/>
    <w:rsid w:val="00AD60F9"/>
    <w:rsid w:val="00AE42AC"/>
    <w:rsid w:val="00AF0E87"/>
    <w:rsid w:val="00AF345D"/>
    <w:rsid w:val="00B117C5"/>
    <w:rsid w:val="00B1370D"/>
    <w:rsid w:val="00B22BE4"/>
    <w:rsid w:val="00B22C6C"/>
    <w:rsid w:val="00B24FB9"/>
    <w:rsid w:val="00B27FEA"/>
    <w:rsid w:val="00B364A4"/>
    <w:rsid w:val="00B42FD0"/>
    <w:rsid w:val="00B440BA"/>
    <w:rsid w:val="00B506B8"/>
    <w:rsid w:val="00B50FD9"/>
    <w:rsid w:val="00B60332"/>
    <w:rsid w:val="00B613F1"/>
    <w:rsid w:val="00B61C41"/>
    <w:rsid w:val="00B62120"/>
    <w:rsid w:val="00B62C12"/>
    <w:rsid w:val="00B70938"/>
    <w:rsid w:val="00B70F8B"/>
    <w:rsid w:val="00B71351"/>
    <w:rsid w:val="00B7755E"/>
    <w:rsid w:val="00B8116E"/>
    <w:rsid w:val="00B81CA4"/>
    <w:rsid w:val="00B8654F"/>
    <w:rsid w:val="00B8704C"/>
    <w:rsid w:val="00B9551B"/>
    <w:rsid w:val="00BA0B1D"/>
    <w:rsid w:val="00BC5118"/>
    <w:rsid w:val="00BC5E3F"/>
    <w:rsid w:val="00BC6C9D"/>
    <w:rsid w:val="00BD033F"/>
    <w:rsid w:val="00BD1B58"/>
    <w:rsid w:val="00BD2149"/>
    <w:rsid w:val="00BD3CCF"/>
    <w:rsid w:val="00BE0191"/>
    <w:rsid w:val="00BF12DE"/>
    <w:rsid w:val="00BF37B9"/>
    <w:rsid w:val="00BF63DD"/>
    <w:rsid w:val="00BF659E"/>
    <w:rsid w:val="00BF674A"/>
    <w:rsid w:val="00BF7EC3"/>
    <w:rsid w:val="00C04706"/>
    <w:rsid w:val="00C05D32"/>
    <w:rsid w:val="00C05ECA"/>
    <w:rsid w:val="00C06888"/>
    <w:rsid w:val="00C20C29"/>
    <w:rsid w:val="00C34339"/>
    <w:rsid w:val="00C364F0"/>
    <w:rsid w:val="00C41424"/>
    <w:rsid w:val="00C41F2B"/>
    <w:rsid w:val="00C4319C"/>
    <w:rsid w:val="00C50B69"/>
    <w:rsid w:val="00C53630"/>
    <w:rsid w:val="00C573C7"/>
    <w:rsid w:val="00C6263A"/>
    <w:rsid w:val="00C71530"/>
    <w:rsid w:val="00C76B40"/>
    <w:rsid w:val="00C82641"/>
    <w:rsid w:val="00C845DD"/>
    <w:rsid w:val="00C847B9"/>
    <w:rsid w:val="00C858A9"/>
    <w:rsid w:val="00C85B16"/>
    <w:rsid w:val="00C91645"/>
    <w:rsid w:val="00C935D2"/>
    <w:rsid w:val="00CB3A58"/>
    <w:rsid w:val="00CB5888"/>
    <w:rsid w:val="00CB5FB6"/>
    <w:rsid w:val="00CC4B29"/>
    <w:rsid w:val="00CD313D"/>
    <w:rsid w:val="00CD3CC5"/>
    <w:rsid w:val="00CD434F"/>
    <w:rsid w:val="00CE00F6"/>
    <w:rsid w:val="00CE0E06"/>
    <w:rsid w:val="00CF7C6C"/>
    <w:rsid w:val="00D03E47"/>
    <w:rsid w:val="00D0539C"/>
    <w:rsid w:val="00D05565"/>
    <w:rsid w:val="00D072C4"/>
    <w:rsid w:val="00D23B19"/>
    <w:rsid w:val="00D31318"/>
    <w:rsid w:val="00D5111E"/>
    <w:rsid w:val="00D51D75"/>
    <w:rsid w:val="00D546CF"/>
    <w:rsid w:val="00D612F8"/>
    <w:rsid w:val="00D64210"/>
    <w:rsid w:val="00D6622E"/>
    <w:rsid w:val="00D76AC7"/>
    <w:rsid w:val="00D903ED"/>
    <w:rsid w:val="00D94954"/>
    <w:rsid w:val="00D9596D"/>
    <w:rsid w:val="00DA4BD5"/>
    <w:rsid w:val="00DA51F6"/>
    <w:rsid w:val="00DA6359"/>
    <w:rsid w:val="00DB5898"/>
    <w:rsid w:val="00DD1200"/>
    <w:rsid w:val="00DD1D94"/>
    <w:rsid w:val="00DD5E3C"/>
    <w:rsid w:val="00DD69B5"/>
    <w:rsid w:val="00DE100B"/>
    <w:rsid w:val="00DE6C92"/>
    <w:rsid w:val="00DE75F9"/>
    <w:rsid w:val="00E10FD0"/>
    <w:rsid w:val="00E14AA8"/>
    <w:rsid w:val="00E165C7"/>
    <w:rsid w:val="00E24FDF"/>
    <w:rsid w:val="00E3394F"/>
    <w:rsid w:val="00E44E7A"/>
    <w:rsid w:val="00E45FE9"/>
    <w:rsid w:val="00E563B6"/>
    <w:rsid w:val="00E65CC0"/>
    <w:rsid w:val="00E669A0"/>
    <w:rsid w:val="00E71261"/>
    <w:rsid w:val="00E72AF8"/>
    <w:rsid w:val="00E733B7"/>
    <w:rsid w:val="00E7419D"/>
    <w:rsid w:val="00E86C4D"/>
    <w:rsid w:val="00E9135F"/>
    <w:rsid w:val="00E92E61"/>
    <w:rsid w:val="00E96BBD"/>
    <w:rsid w:val="00EB0658"/>
    <w:rsid w:val="00EB2FE4"/>
    <w:rsid w:val="00EB5755"/>
    <w:rsid w:val="00EB5CF8"/>
    <w:rsid w:val="00EB6362"/>
    <w:rsid w:val="00EC2FA6"/>
    <w:rsid w:val="00ED230B"/>
    <w:rsid w:val="00ED63A7"/>
    <w:rsid w:val="00EE004C"/>
    <w:rsid w:val="00EE2655"/>
    <w:rsid w:val="00EE4D5C"/>
    <w:rsid w:val="00EE5422"/>
    <w:rsid w:val="00EE6265"/>
    <w:rsid w:val="00EF01D4"/>
    <w:rsid w:val="00EF6D5D"/>
    <w:rsid w:val="00F02E98"/>
    <w:rsid w:val="00F04575"/>
    <w:rsid w:val="00F17973"/>
    <w:rsid w:val="00F21E94"/>
    <w:rsid w:val="00F26591"/>
    <w:rsid w:val="00F31566"/>
    <w:rsid w:val="00F33F1F"/>
    <w:rsid w:val="00F45D93"/>
    <w:rsid w:val="00F511AB"/>
    <w:rsid w:val="00F52717"/>
    <w:rsid w:val="00F535D0"/>
    <w:rsid w:val="00F53880"/>
    <w:rsid w:val="00F554BD"/>
    <w:rsid w:val="00F65A80"/>
    <w:rsid w:val="00F65FC7"/>
    <w:rsid w:val="00F752D6"/>
    <w:rsid w:val="00F8035A"/>
    <w:rsid w:val="00F9194C"/>
    <w:rsid w:val="00FA423F"/>
    <w:rsid w:val="00FA573D"/>
    <w:rsid w:val="00FB1640"/>
    <w:rsid w:val="00FB45CB"/>
    <w:rsid w:val="00FC074C"/>
    <w:rsid w:val="00FC0DC0"/>
    <w:rsid w:val="00FC204E"/>
    <w:rsid w:val="00FC70E8"/>
    <w:rsid w:val="00FD45FE"/>
    <w:rsid w:val="00FD54F7"/>
    <w:rsid w:val="00FE62FB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7D"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1E00AB"/>
    <w:pPr>
      <w:spacing w:before="200"/>
      <w:ind w:left="708" w:right="864"/>
    </w:pPr>
    <w:rPr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1E00AB"/>
    <w:rPr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0B40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1E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AF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03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906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1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3964</Characters>
  <Application>Microsoft Macintosh Word</Application>
  <DocSecurity>0</DocSecurity>
  <Lines>60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Eggebø</dc:creator>
  <cp:keywords/>
  <dc:description/>
  <cp:lastModifiedBy>Helga Eggebø</cp:lastModifiedBy>
  <cp:revision>2</cp:revision>
  <dcterms:created xsi:type="dcterms:W3CDTF">2015-06-02T11:51:00Z</dcterms:created>
  <dcterms:modified xsi:type="dcterms:W3CDTF">2015-06-02T11:51:00Z</dcterms:modified>
</cp:coreProperties>
</file>